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8F965" w14:textId="77777777" w:rsidR="001F7FD3" w:rsidRDefault="001F7FD3" w:rsidP="001F7FD3">
      <w:pPr>
        <w:spacing w:before="100" w:beforeAutospacing="1" w:after="100" w:afterAutospacing="1"/>
        <w:rPr>
          <w:b/>
          <w:bCs/>
          <w:color w:val="000000"/>
          <w:sz w:val="48"/>
          <w:szCs w:val="48"/>
        </w:rPr>
      </w:pPr>
      <w:r>
        <w:rPr>
          <w:b/>
          <w:bCs/>
          <w:color w:val="000000"/>
          <w:sz w:val="48"/>
          <w:szCs w:val="48"/>
        </w:rPr>
        <w:t>Coronavirus COVID-19</w:t>
      </w:r>
    </w:p>
    <w:p w14:paraId="331463AB" w14:textId="2DD81C26" w:rsidR="001F7FD3" w:rsidRDefault="001F7FD3" w:rsidP="001F7FD3">
      <w:pPr>
        <w:rPr>
          <w:color w:val="000000"/>
          <w:sz w:val="24"/>
          <w:szCs w:val="24"/>
        </w:rPr>
      </w:pPr>
      <w:r>
        <w:rPr>
          <w:color w:val="000000"/>
          <w:sz w:val="24"/>
          <w:szCs w:val="24"/>
        </w:rPr>
        <w:t>Hello Belvedere Residents,</w:t>
      </w:r>
      <w:r>
        <w:rPr>
          <w:color w:val="000000"/>
          <w:sz w:val="24"/>
          <w:szCs w:val="24"/>
        </w:rPr>
        <w:br/>
      </w:r>
      <w:r>
        <w:rPr>
          <w:color w:val="000000"/>
          <w:sz w:val="24"/>
          <w:szCs w:val="24"/>
        </w:rPr>
        <w:br/>
        <w:t xml:space="preserve">I trust you have been watching the news and are keeping track of the recent Coronavirus COVID-19 locally and abroad.  We are </w:t>
      </w:r>
      <w:proofErr w:type="gramStart"/>
      <w:r>
        <w:rPr>
          <w:color w:val="000000"/>
          <w:sz w:val="24"/>
          <w:szCs w:val="24"/>
        </w:rPr>
        <w:t>in the midst of</w:t>
      </w:r>
      <w:proofErr w:type="gramEnd"/>
      <w:r>
        <w:rPr>
          <w:color w:val="000000"/>
          <w:sz w:val="24"/>
          <w:szCs w:val="24"/>
        </w:rPr>
        <w:t xml:space="preserve"> a real public health crisis.  As a high-rise community, with shared common space and amenities, we could be severely affected by an outbreak in our building.  It is important for owners and staff to be proactive; forming habits that will help keep our community safe and clean in the unfortunate event the COVID-19 virus passes through our doors.</w:t>
      </w:r>
      <w:r>
        <w:rPr>
          <w:color w:val="000000"/>
          <w:sz w:val="24"/>
          <w:szCs w:val="24"/>
        </w:rPr>
        <w:br/>
      </w:r>
      <w:r>
        <w:rPr>
          <w:color w:val="000000"/>
          <w:sz w:val="24"/>
          <w:szCs w:val="24"/>
        </w:rPr>
        <w:br/>
        <w:t>(</w:t>
      </w:r>
      <w:hyperlink r:id="rId4" w:tgtFrame="_blank" w:history="1">
        <w:r>
          <w:rPr>
            <w:rStyle w:val="Hyperlink"/>
            <w:i/>
            <w:iCs/>
            <w:color w:val="0000FF"/>
            <w:sz w:val="24"/>
            <w:szCs w:val="24"/>
          </w:rPr>
          <w:t>Click Here</w:t>
        </w:r>
      </w:hyperlink>
      <w:r>
        <w:rPr>
          <w:color w:val="000000"/>
          <w:sz w:val="24"/>
          <w:szCs w:val="24"/>
        </w:rPr>
        <w:t>) for a PDF of information on the COVID-19 virus from Johns Hopkins Medicine and the Center for Disease Control.</w:t>
      </w:r>
      <w:r>
        <w:rPr>
          <w:color w:val="000000"/>
          <w:sz w:val="24"/>
          <w:szCs w:val="24"/>
        </w:rPr>
        <w:br/>
      </w:r>
      <w:r>
        <w:rPr>
          <w:color w:val="000000"/>
          <w:sz w:val="24"/>
          <w:szCs w:val="24"/>
        </w:rPr>
        <w:br/>
        <w:t>In addition to the guidelines from the CDC, the Board of Directors has established the following policies until further notice:</w:t>
      </w:r>
      <w:r>
        <w:rPr>
          <w:color w:val="000000"/>
          <w:sz w:val="24"/>
          <w:szCs w:val="24"/>
        </w:rPr>
        <w:br/>
      </w:r>
      <w:r>
        <w:rPr>
          <w:color w:val="000000"/>
          <w:sz w:val="24"/>
          <w:szCs w:val="24"/>
        </w:rPr>
        <w:br/>
      </w:r>
      <w:r>
        <w:rPr>
          <w:b/>
          <w:bCs/>
          <w:color w:val="000000"/>
          <w:sz w:val="24"/>
          <w:szCs w:val="24"/>
        </w:rPr>
        <w:t>Visitors/Social Gatherings:</w:t>
      </w:r>
      <w:r>
        <w:rPr>
          <w:color w:val="000000"/>
          <w:sz w:val="24"/>
          <w:szCs w:val="24"/>
        </w:rPr>
        <w:t xml:space="preserve">  Until further notice, the Board of Directors urges all owners to limit the amount of visitors to the building.  Gatherings should consist of 8 or </w:t>
      </w:r>
      <w:r>
        <w:rPr>
          <w:color w:val="000000"/>
          <w:sz w:val="24"/>
          <w:szCs w:val="24"/>
        </w:rPr>
        <w:t xml:space="preserve">fewer </w:t>
      </w:r>
      <w:r>
        <w:rPr>
          <w:color w:val="000000"/>
          <w:sz w:val="24"/>
          <w:szCs w:val="24"/>
        </w:rPr>
        <w:t>people.  Functions that are nonessential should be canceled or postponed.  Limiting the amount of traffic in and out of the building will reduce our chance of virus transmission if an outbreak occurs locally.  </w:t>
      </w:r>
      <w:r>
        <w:rPr>
          <w:color w:val="000000"/>
          <w:sz w:val="24"/>
          <w:szCs w:val="24"/>
        </w:rPr>
        <w:br/>
      </w:r>
      <w:r>
        <w:rPr>
          <w:color w:val="000000"/>
          <w:sz w:val="24"/>
          <w:szCs w:val="24"/>
        </w:rPr>
        <w:br/>
      </w:r>
      <w:r>
        <w:rPr>
          <w:b/>
          <w:bCs/>
          <w:color w:val="000000"/>
          <w:sz w:val="24"/>
          <w:szCs w:val="24"/>
        </w:rPr>
        <w:t>Housekeepers/Contractors/Construction Projects: </w:t>
      </w:r>
      <w:r>
        <w:rPr>
          <w:color w:val="000000"/>
          <w:sz w:val="24"/>
          <w:szCs w:val="24"/>
        </w:rPr>
        <w:t xml:space="preserve"> The Board understands there are a few projects either going on now or planned to begin </w:t>
      </w:r>
      <w:proofErr w:type="gramStart"/>
      <w:r>
        <w:rPr>
          <w:color w:val="000000"/>
          <w:sz w:val="24"/>
          <w:szCs w:val="24"/>
        </w:rPr>
        <w:t>in the near future</w:t>
      </w:r>
      <w:proofErr w:type="gramEnd"/>
      <w:r>
        <w:rPr>
          <w:color w:val="000000"/>
          <w:sz w:val="24"/>
          <w:szCs w:val="24"/>
        </w:rPr>
        <w:t>.  We ask that each owner oversee their workers making sure our contractor guidelines are being followed thoroughly.  Please put on hold all nonessential remodeling/services and notify Management of projects already planned if you have not done so.  If the front desk attendant believes a housekeeper/ contractor/vendor is sick, they will deny access to your condo, and ask them to leave.  They should not have come to work sick in the first place.  </w:t>
      </w:r>
      <w:r>
        <w:rPr>
          <w:color w:val="000000"/>
          <w:sz w:val="24"/>
          <w:szCs w:val="24"/>
        </w:rPr>
        <w:br/>
      </w:r>
      <w:r>
        <w:rPr>
          <w:color w:val="000000"/>
          <w:sz w:val="24"/>
          <w:szCs w:val="24"/>
        </w:rPr>
        <w:br/>
      </w:r>
      <w:proofErr w:type="gramStart"/>
      <w:r>
        <w:rPr>
          <w:b/>
          <w:bCs/>
          <w:color w:val="000000"/>
          <w:sz w:val="24"/>
          <w:szCs w:val="24"/>
        </w:rPr>
        <w:t>DISINFECT!:</w:t>
      </w:r>
      <w:proofErr w:type="gramEnd"/>
      <w:r>
        <w:rPr>
          <w:color w:val="000000"/>
          <w:sz w:val="24"/>
          <w:szCs w:val="24"/>
        </w:rPr>
        <w:t xml:space="preserve">  It is everyone’s responsibility to proactively disinfect items touched our used regularly including shopping carts, luggage carts, door knobs, exercise equipment, etc.  The Cleaning already does this frequently, but each owner should be mindful of the items they use and help keep them disinfected.  </w:t>
      </w:r>
      <w:r>
        <w:rPr>
          <w:color w:val="000000"/>
          <w:sz w:val="24"/>
          <w:szCs w:val="24"/>
        </w:rPr>
        <w:br/>
      </w:r>
      <w:r>
        <w:rPr>
          <w:color w:val="000000"/>
          <w:sz w:val="24"/>
          <w:szCs w:val="24"/>
        </w:rPr>
        <w:br/>
      </w:r>
      <w:r>
        <w:rPr>
          <w:b/>
          <w:bCs/>
          <w:color w:val="000000"/>
          <w:sz w:val="24"/>
          <w:szCs w:val="24"/>
        </w:rPr>
        <w:t>Plumbing: </w:t>
      </w:r>
      <w:r>
        <w:rPr>
          <w:color w:val="000000"/>
          <w:sz w:val="24"/>
          <w:szCs w:val="24"/>
        </w:rPr>
        <w:t xml:space="preserve"> Refrain from using your garbage disposals and be mindful of how much toilet paper you flush.</w:t>
      </w:r>
      <w:r>
        <w:rPr>
          <w:color w:val="000000"/>
          <w:sz w:val="24"/>
          <w:szCs w:val="24"/>
        </w:rPr>
        <w:t xml:space="preserve"> Please do not flush paper towels.</w:t>
      </w:r>
      <w:r>
        <w:rPr>
          <w:color w:val="000000"/>
          <w:sz w:val="24"/>
          <w:szCs w:val="24"/>
        </w:rPr>
        <w:t>  In the event there is an outbreak of coronavirus locally, and we experience a backup in our plumbing lines, it may be hard to get a plumber on site quickly.  We do not want to be exposed to the health risks of sewage and food debris backups during an outbreak of COVID-19.  </w:t>
      </w:r>
      <w:r>
        <w:rPr>
          <w:color w:val="000000"/>
          <w:sz w:val="24"/>
          <w:szCs w:val="24"/>
        </w:rPr>
        <w:br/>
      </w:r>
      <w:r>
        <w:rPr>
          <w:color w:val="000000"/>
          <w:sz w:val="24"/>
          <w:szCs w:val="24"/>
        </w:rPr>
        <w:br/>
      </w:r>
      <w:r>
        <w:rPr>
          <w:b/>
          <w:bCs/>
          <w:color w:val="000000"/>
          <w:sz w:val="24"/>
          <w:szCs w:val="24"/>
        </w:rPr>
        <w:t>If you become ill:</w:t>
      </w:r>
      <w:r>
        <w:rPr>
          <w:color w:val="000000"/>
          <w:sz w:val="24"/>
          <w:szCs w:val="24"/>
        </w:rPr>
        <w:t xml:space="preserve">  If you become ill or see someone that is ill, please let management or the </w:t>
      </w:r>
      <w:r>
        <w:rPr>
          <w:color w:val="000000"/>
          <w:sz w:val="24"/>
          <w:szCs w:val="24"/>
        </w:rPr>
        <w:lastRenderedPageBreak/>
        <w:t>Board of Directors know.  Avoid public interaction and follow the instructions listed in the CDC guidelines in the link above.  Please advise family members, friends, housekeepers, etc. to stay away if they are sick or think they have been exposed to someone else who is sick.  </w:t>
      </w:r>
      <w:r>
        <w:rPr>
          <w:color w:val="000000"/>
          <w:sz w:val="24"/>
          <w:szCs w:val="24"/>
        </w:rPr>
        <w:br/>
      </w:r>
      <w:r>
        <w:rPr>
          <w:color w:val="000000"/>
          <w:sz w:val="24"/>
          <w:szCs w:val="24"/>
        </w:rPr>
        <w:br/>
      </w:r>
      <w:r>
        <w:rPr>
          <w:b/>
          <w:bCs/>
          <w:color w:val="000000"/>
          <w:sz w:val="24"/>
          <w:szCs w:val="24"/>
        </w:rPr>
        <w:t xml:space="preserve">If our staff becomes ill:  </w:t>
      </w:r>
      <w:r>
        <w:rPr>
          <w:color w:val="000000"/>
          <w:sz w:val="24"/>
          <w:szCs w:val="24"/>
        </w:rPr>
        <w:t>If staff become ill, it is possible we could be without support to run the basic functions of the building.  Management will do everything possible to maintain basic services. </w:t>
      </w:r>
      <w:r>
        <w:rPr>
          <w:color w:val="000000"/>
          <w:sz w:val="24"/>
          <w:szCs w:val="24"/>
        </w:rPr>
        <w:br/>
      </w:r>
      <w:r>
        <w:rPr>
          <w:color w:val="000000"/>
          <w:sz w:val="24"/>
          <w:szCs w:val="24"/>
        </w:rPr>
        <w:br/>
        <w:t xml:space="preserve">If you have additional suggestions feel free to contact James or </w:t>
      </w:r>
      <w:r>
        <w:rPr>
          <w:color w:val="000000"/>
          <w:sz w:val="24"/>
          <w:szCs w:val="24"/>
        </w:rPr>
        <w:t>me</w:t>
      </w:r>
      <w:bookmarkStart w:id="0" w:name="_GoBack"/>
      <w:bookmarkEnd w:id="0"/>
      <w:r>
        <w:rPr>
          <w:color w:val="000000"/>
          <w:sz w:val="24"/>
          <w:szCs w:val="24"/>
        </w:rPr>
        <w:t>.  We will continue to look for other ways to help prevent an outbreak of COVID-19 in our community.  We all must work together on this, doing what we can both individually and collectively, to reduce our risk of contracting the virus and spreading it to our neighbors.  We are like a cruise ship in many ways.  It only takes one person to spread an illness on to the entire ship. Let’s do what we can to prevent it!</w:t>
      </w:r>
      <w:r>
        <w:rPr>
          <w:color w:val="000000"/>
          <w:sz w:val="24"/>
          <w:szCs w:val="24"/>
        </w:rPr>
        <w:br/>
      </w:r>
      <w:r>
        <w:rPr>
          <w:color w:val="000000"/>
          <w:sz w:val="24"/>
          <w:szCs w:val="24"/>
        </w:rPr>
        <w:br/>
        <w:t>"Prevention is so much better than healing because it saves the labor of being sick."  - </w:t>
      </w:r>
      <w:r>
        <w:rPr>
          <w:i/>
          <w:iCs/>
          <w:color w:val="000000"/>
          <w:sz w:val="24"/>
          <w:szCs w:val="24"/>
        </w:rPr>
        <w:t>Thomas Adams</w:t>
      </w:r>
      <w:r>
        <w:rPr>
          <w:color w:val="000000"/>
          <w:sz w:val="24"/>
          <w:szCs w:val="24"/>
        </w:rPr>
        <w:t> </w:t>
      </w:r>
    </w:p>
    <w:p w14:paraId="30407801" w14:textId="77777777" w:rsidR="001F7FD3" w:rsidRDefault="001F7FD3" w:rsidP="001F7FD3">
      <w:pPr>
        <w:rPr>
          <w:color w:val="000000"/>
          <w:sz w:val="24"/>
          <w:szCs w:val="24"/>
        </w:rPr>
      </w:pPr>
    </w:p>
    <w:p w14:paraId="344892E2" w14:textId="77777777" w:rsidR="001F7FD3" w:rsidRDefault="001F7FD3" w:rsidP="001F7FD3">
      <w:pPr>
        <w:rPr>
          <w:color w:val="000000"/>
          <w:sz w:val="24"/>
          <w:szCs w:val="24"/>
        </w:rPr>
      </w:pPr>
      <w:r>
        <w:rPr>
          <w:color w:val="000000"/>
          <w:sz w:val="24"/>
          <w:szCs w:val="24"/>
        </w:rPr>
        <w:t>For the Board of Directors,</w:t>
      </w:r>
    </w:p>
    <w:p w14:paraId="5F37BDBE" w14:textId="77777777" w:rsidR="001F7FD3" w:rsidRDefault="001F7FD3" w:rsidP="001F7FD3">
      <w:pPr>
        <w:rPr>
          <w:color w:val="000000"/>
          <w:sz w:val="24"/>
          <w:szCs w:val="24"/>
        </w:rPr>
      </w:pPr>
    </w:p>
    <w:p w14:paraId="78771376" w14:textId="77777777" w:rsidR="001F7FD3" w:rsidRDefault="001F7FD3" w:rsidP="001F7FD3">
      <w:pPr>
        <w:rPr>
          <w:color w:val="000000"/>
          <w:sz w:val="24"/>
          <w:szCs w:val="24"/>
        </w:rPr>
      </w:pPr>
      <w:r>
        <w:rPr>
          <w:color w:val="000000"/>
          <w:sz w:val="24"/>
          <w:szCs w:val="24"/>
        </w:rPr>
        <w:t>Jay</w:t>
      </w:r>
    </w:p>
    <w:p w14:paraId="0B329639" w14:textId="77777777" w:rsidR="001F7FD3" w:rsidRDefault="001F7FD3" w:rsidP="001F7FD3"/>
    <w:p w14:paraId="2EB9C207" w14:textId="77777777" w:rsidR="001B2441" w:rsidRDefault="001B2441"/>
    <w:sectPr w:rsidR="001B2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FD3"/>
    <w:rsid w:val="001B2441"/>
    <w:rsid w:val="001F7FD3"/>
    <w:rsid w:val="00BC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458A"/>
  <w15:chartTrackingRefBased/>
  <w15:docId w15:val="{1327002B-493C-43F5-9BB4-8652E1A52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F7FD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7FD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40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cusercontent.com/8f48ae27c84d44f3a0e6ab0c9/files/4bb76e1b-310b-4aab-98b2-43f724db6c47/COVID19_Facts_CDC_Inform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Waite</dc:creator>
  <cp:keywords/>
  <dc:description/>
  <cp:lastModifiedBy>Sheryl Waite</cp:lastModifiedBy>
  <cp:revision>1</cp:revision>
  <dcterms:created xsi:type="dcterms:W3CDTF">2020-03-16T15:14:00Z</dcterms:created>
  <dcterms:modified xsi:type="dcterms:W3CDTF">2020-03-16T15:18:00Z</dcterms:modified>
</cp:coreProperties>
</file>